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cs="仿宋" w:asciiTheme="minorEastAsia" w:hAnsiTheme="minorEastAsia"/>
          <w:sz w:val="36"/>
          <w:szCs w:val="32"/>
          <w:lang w:val="en-US" w:eastAsia="zh-CN"/>
        </w:rPr>
      </w:pPr>
      <w:r>
        <w:rPr>
          <w:rFonts w:hint="eastAsia" w:cs="仿宋" w:asciiTheme="minorEastAsia" w:hAnsiTheme="minorEastAsia"/>
          <w:sz w:val="36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仿宋" w:asciiTheme="minorEastAsia" w:hAnsiTheme="minorEastAsia" w:eastAsiaTheme="minorEastAsia"/>
          <w:sz w:val="36"/>
          <w:szCs w:val="32"/>
          <w:lang w:val="zh-TW" w:eastAsia="zh-CN"/>
        </w:rPr>
      </w:pPr>
      <w:r>
        <w:rPr>
          <w:rFonts w:hint="eastAsia" w:cs="仿宋" w:asciiTheme="minorEastAsia" w:hAnsiTheme="minorEastAsia"/>
          <w:sz w:val="36"/>
          <w:szCs w:val="32"/>
        </w:rPr>
        <w:t>首届九江学院教师教学创新大赛参赛</w:t>
      </w:r>
      <w:r>
        <w:rPr>
          <w:rFonts w:hint="eastAsia" w:cs="仿宋" w:asciiTheme="minorEastAsia" w:hAnsiTheme="minorEastAsia"/>
          <w:sz w:val="36"/>
          <w:szCs w:val="32"/>
          <w:lang w:val="en-US" w:eastAsia="zh-CN"/>
        </w:rPr>
        <w:t>选手顺序表</w:t>
      </w:r>
    </w:p>
    <w:p/>
    <w:tbl>
      <w:tblPr>
        <w:tblStyle w:val="2"/>
        <w:tblpPr w:leftFromText="180" w:rightFromText="180" w:vertAnchor="page" w:horzAnchor="page" w:tblpX="1782" w:tblpY="3514"/>
        <w:tblOverlap w:val="never"/>
        <w:tblW w:w="531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575"/>
        <w:gridCol w:w="999"/>
        <w:gridCol w:w="2633"/>
        <w:gridCol w:w="1929"/>
        <w:gridCol w:w="1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参赛课程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正高组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李华锋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土木工程概论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规划学院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正高组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李松志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旅游创新创业教育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旅游与地理学院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正高组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u w:val="none"/>
                <w:lang w:bidi="ar"/>
              </w:rPr>
              <w:t>曹小华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普通化学实验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正高组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代  君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三维动画设计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计算机与大数据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科学学院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张亚珍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傅文学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系统解剖学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廖晓春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护理学基础 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副高组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  文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中级及以下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周玉华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机械制图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材料科学与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中级及以下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  竞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爱情心理学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中级及以下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组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  佳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国际贸易实务   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经济学院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2020-12-30T07:42:52Z</dcterms:created>
  <dc:creator>abc</dc:creator>
  <cp:lastModifiedBy>呆呆</cp:lastModifiedBy>
  <dcterms:modified xsi:type="dcterms:W3CDTF">2020-12-30T07:42:59Z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